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62" w:rsidRPr="009A72BC" w:rsidRDefault="00520062" w:rsidP="00520062">
      <w:pPr>
        <w:jc w:val="center"/>
        <w:rPr>
          <w:b/>
          <w:sz w:val="28"/>
          <w:szCs w:val="24"/>
        </w:rPr>
      </w:pPr>
      <w:r w:rsidRPr="009A72BC">
        <w:rPr>
          <w:b/>
          <w:sz w:val="28"/>
          <w:szCs w:val="24"/>
        </w:rPr>
        <w:t>ORDEN DEL DÍA</w:t>
      </w:r>
      <w:r>
        <w:rPr>
          <w:b/>
          <w:sz w:val="28"/>
          <w:szCs w:val="24"/>
        </w:rPr>
        <w:t xml:space="preserve"> SESIÓN ORDINARIA NÚMERO 3</w:t>
      </w:r>
    </w:p>
    <w:p w:rsidR="00520062" w:rsidRPr="00F4689A" w:rsidRDefault="00520062" w:rsidP="00520062">
      <w:pPr>
        <w:jc w:val="both"/>
        <w:rPr>
          <w:sz w:val="28"/>
          <w:szCs w:val="28"/>
        </w:rPr>
      </w:pPr>
      <w:r w:rsidRPr="00C17C4B">
        <w:rPr>
          <w:b/>
          <w:sz w:val="28"/>
          <w:szCs w:val="28"/>
        </w:rPr>
        <w:t>I.-</w:t>
      </w:r>
      <w:r>
        <w:rPr>
          <w:sz w:val="28"/>
          <w:szCs w:val="28"/>
        </w:rPr>
        <w:t xml:space="preserve"> Lista de Asistencia, Verificación y D</w:t>
      </w:r>
      <w:r w:rsidRPr="00C17C4B">
        <w:rPr>
          <w:sz w:val="28"/>
          <w:szCs w:val="28"/>
        </w:rPr>
        <w:t>ec</w:t>
      </w:r>
      <w:r>
        <w:rPr>
          <w:sz w:val="28"/>
          <w:szCs w:val="28"/>
        </w:rPr>
        <w:t>laración del Quórum Legal para S</w:t>
      </w:r>
      <w:r w:rsidRPr="00C17C4B">
        <w:rPr>
          <w:sz w:val="28"/>
          <w:szCs w:val="28"/>
        </w:rPr>
        <w:t>esionar.-------------------------------------------------------------------</w:t>
      </w:r>
      <w:r>
        <w:rPr>
          <w:sz w:val="28"/>
          <w:szCs w:val="28"/>
        </w:rPr>
        <w:t>------------------</w:t>
      </w:r>
      <w:r>
        <w:rPr>
          <w:sz w:val="28"/>
          <w:szCs w:val="28"/>
        </w:rPr>
        <w:t>-----</w:t>
      </w:r>
      <w:r w:rsidRPr="00C17C4B">
        <w:rPr>
          <w:b/>
          <w:sz w:val="28"/>
          <w:szCs w:val="28"/>
        </w:rPr>
        <w:t>II.-</w:t>
      </w:r>
      <w:r w:rsidRPr="00C17C4B">
        <w:rPr>
          <w:sz w:val="28"/>
          <w:szCs w:val="28"/>
        </w:rPr>
        <w:t xml:space="preserve"> Aprobación del Orden del Día.-----------------------------------------------------</w:t>
      </w:r>
      <w:r>
        <w:rPr>
          <w:sz w:val="28"/>
          <w:szCs w:val="28"/>
        </w:rPr>
        <w:t>------</w:t>
      </w:r>
      <w:r w:rsidRPr="00D13964">
        <w:rPr>
          <w:b/>
          <w:sz w:val="28"/>
          <w:szCs w:val="28"/>
        </w:rPr>
        <w:t>III.-</w:t>
      </w:r>
      <w:r>
        <w:rPr>
          <w:sz w:val="28"/>
          <w:szCs w:val="28"/>
        </w:rPr>
        <w:t xml:space="preserve"> Dispensa de la lectura del A</w:t>
      </w:r>
      <w:r w:rsidRPr="00C17C4B">
        <w:rPr>
          <w:sz w:val="28"/>
          <w:szCs w:val="28"/>
        </w:rPr>
        <w:t>cta anterior.-------------</w:t>
      </w:r>
      <w:r>
        <w:rPr>
          <w:sz w:val="28"/>
          <w:szCs w:val="28"/>
        </w:rPr>
        <w:t>---------------------------</w:t>
      </w:r>
      <w:r>
        <w:rPr>
          <w:sz w:val="28"/>
          <w:szCs w:val="28"/>
        </w:rPr>
        <w:t>-----</w:t>
      </w:r>
      <w:r w:rsidRPr="00C17C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IV.- </w:t>
      </w:r>
      <w:r w:rsidRPr="001B4643">
        <w:rPr>
          <w:sz w:val="28"/>
          <w:szCs w:val="28"/>
        </w:rPr>
        <w:t xml:space="preserve">Aprobación de la </w:t>
      </w:r>
      <w:r>
        <w:rPr>
          <w:sz w:val="28"/>
          <w:szCs w:val="28"/>
        </w:rPr>
        <w:t>minuta de proyecto de decreto nú</w:t>
      </w:r>
      <w:r w:rsidRPr="001B4643">
        <w:rPr>
          <w:sz w:val="28"/>
          <w:szCs w:val="28"/>
        </w:rPr>
        <w:t>mero 26940/LXI/18, que reforma los artículos 21, 35, 37, 74 y 81 Bis, de la Constitución Política del Estado de Jalisco.</w:t>
      </w:r>
      <w:r>
        <w:rPr>
          <w:sz w:val="28"/>
          <w:szCs w:val="28"/>
        </w:rPr>
        <w:t>------------------------------------------</w:t>
      </w:r>
      <w:r>
        <w:rPr>
          <w:sz w:val="28"/>
          <w:szCs w:val="28"/>
        </w:rPr>
        <w:t>--------------------------------------</w:t>
      </w:r>
      <w:r w:rsidRPr="00F34E00">
        <w:rPr>
          <w:b/>
          <w:sz w:val="28"/>
          <w:szCs w:val="28"/>
        </w:rPr>
        <w:t>V.-</w:t>
      </w:r>
      <w:r>
        <w:rPr>
          <w:sz w:val="28"/>
          <w:szCs w:val="28"/>
        </w:rPr>
        <w:t xml:space="preserve"> Autorización para que el </w:t>
      </w:r>
      <w:proofErr w:type="spellStart"/>
      <w:r>
        <w:rPr>
          <w:sz w:val="28"/>
          <w:szCs w:val="28"/>
        </w:rPr>
        <w:t>Psic</w:t>
      </w:r>
      <w:proofErr w:type="spellEnd"/>
      <w:r>
        <w:rPr>
          <w:sz w:val="28"/>
          <w:szCs w:val="28"/>
        </w:rPr>
        <w:t>. José Juan Corona Aguirre Director de Desarrollo Social sea nombrado Enlace Municipal del Programa de Inclusión Social Prospera</w:t>
      </w:r>
      <w:r w:rsidRPr="00C17C4B">
        <w:rPr>
          <w:sz w:val="28"/>
          <w:szCs w:val="28"/>
        </w:rPr>
        <w:t>.----------------------------------------------------------------</w:t>
      </w:r>
      <w:r>
        <w:rPr>
          <w:sz w:val="28"/>
          <w:szCs w:val="28"/>
        </w:rPr>
        <w:t>------------------</w:t>
      </w:r>
      <w:r>
        <w:rPr>
          <w:b/>
          <w:sz w:val="28"/>
          <w:szCs w:val="28"/>
        </w:rPr>
        <w:t>VI.-</w:t>
      </w:r>
      <w:r>
        <w:rPr>
          <w:sz w:val="28"/>
          <w:szCs w:val="28"/>
        </w:rPr>
        <w:t xml:space="preserve"> Aprobación para la integración de la COMUR (Comisión Municipal de Regularización del Municipio</w:t>
      </w:r>
      <w:r>
        <w:rPr>
          <w:sz w:val="28"/>
          <w:szCs w:val="24"/>
        </w:rPr>
        <w:t>.-----------------------------------------------------------</w:t>
      </w:r>
      <w:r>
        <w:rPr>
          <w:sz w:val="28"/>
          <w:szCs w:val="24"/>
        </w:rPr>
        <w:t>-----</w:t>
      </w:r>
      <w:r w:rsidRPr="00F34E00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 Autorización para renovar los compromisos existentes entre el H. Ayuntamiento de Degollado, Jalisco y la biblioteca pública “Genaro Cornejo”, ubicada en la calle Obregón #115, Colonia Centro  de este Municipio .-----------</w:t>
      </w:r>
      <w:r>
        <w:rPr>
          <w:b/>
          <w:sz w:val="28"/>
          <w:szCs w:val="28"/>
        </w:rPr>
        <w:t xml:space="preserve">VIII.- </w:t>
      </w:r>
      <w:r>
        <w:rPr>
          <w:sz w:val="28"/>
          <w:szCs w:val="28"/>
        </w:rPr>
        <w:t xml:space="preserve">Aprobación para el contrato de perforación y equipamiento de pozo en la localidad de la Rana Municipio de Degollado, Jalisco, con importe presupuestal de; </w:t>
      </w:r>
      <w:r w:rsidRPr="00F4689A">
        <w:rPr>
          <w:b/>
          <w:sz w:val="28"/>
          <w:szCs w:val="28"/>
        </w:rPr>
        <w:t>$1</w:t>
      </w:r>
      <w:r>
        <w:rPr>
          <w:b/>
          <w:sz w:val="28"/>
          <w:szCs w:val="28"/>
        </w:rPr>
        <w:t>, 050,00</w:t>
      </w:r>
      <w:r w:rsidRPr="00F4689A">
        <w:rPr>
          <w:b/>
          <w:sz w:val="28"/>
          <w:szCs w:val="28"/>
        </w:rPr>
        <w:t>0.00 m.n.</w:t>
      </w:r>
      <w:r>
        <w:rPr>
          <w:sz w:val="28"/>
          <w:szCs w:val="28"/>
        </w:rPr>
        <w:t xml:space="preserve"> -----------------------------------------------</w:t>
      </w:r>
      <w:r>
        <w:rPr>
          <w:sz w:val="28"/>
          <w:szCs w:val="28"/>
        </w:rPr>
        <w:t>------</w:t>
      </w:r>
    </w:p>
    <w:p w:rsidR="00520062" w:rsidRDefault="00520062" w:rsidP="005200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IX.- </w:t>
      </w:r>
      <w:r w:rsidRPr="00CE3F07">
        <w:rPr>
          <w:sz w:val="28"/>
          <w:szCs w:val="28"/>
        </w:rPr>
        <w:t>Autorización para dar de baja equipo electrónico</w:t>
      </w:r>
      <w:r>
        <w:rPr>
          <w:sz w:val="28"/>
          <w:szCs w:val="28"/>
        </w:rPr>
        <w:t xml:space="preserve"> computo (impresoras, teclados, reguladores etc.)</w:t>
      </w:r>
      <w:r w:rsidRPr="00CE3F07">
        <w:rPr>
          <w:sz w:val="28"/>
          <w:szCs w:val="28"/>
        </w:rPr>
        <w:t xml:space="preserve"> debido a su nulo funcionamiento.</w:t>
      </w:r>
      <w:r>
        <w:rPr>
          <w:sz w:val="28"/>
          <w:szCs w:val="28"/>
        </w:rPr>
        <w:t>------------------</w:t>
      </w:r>
      <w:r>
        <w:rPr>
          <w:sz w:val="28"/>
          <w:szCs w:val="28"/>
        </w:rPr>
        <w:t>----</w:t>
      </w:r>
      <w:r w:rsidRPr="00CE3F07">
        <w:rPr>
          <w:b/>
          <w:sz w:val="28"/>
          <w:szCs w:val="28"/>
        </w:rPr>
        <w:t>X.-</w:t>
      </w:r>
      <w:r w:rsidRPr="00CE3F07">
        <w:rPr>
          <w:sz w:val="28"/>
          <w:szCs w:val="28"/>
        </w:rPr>
        <w:t xml:space="preserve"> Aprobación para la construcción de red de drenaje en la calle Vasco de Quiroga, en la Delegación </w:t>
      </w:r>
      <w:proofErr w:type="spellStart"/>
      <w:r w:rsidRPr="00CE3F07">
        <w:rPr>
          <w:sz w:val="28"/>
          <w:szCs w:val="28"/>
        </w:rPr>
        <w:t>Huáscato</w:t>
      </w:r>
      <w:proofErr w:type="spellEnd"/>
      <w:r w:rsidRPr="00CE3F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municipio de Degollado, Jalisco, con importe presupuestal de; </w:t>
      </w:r>
      <w:r w:rsidRPr="00CE3F07">
        <w:rPr>
          <w:b/>
          <w:sz w:val="28"/>
          <w:szCs w:val="28"/>
        </w:rPr>
        <w:t>$213,054.22</w:t>
      </w:r>
      <w:r>
        <w:rPr>
          <w:b/>
          <w:sz w:val="28"/>
          <w:szCs w:val="28"/>
        </w:rPr>
        <w:t xml:space="preserve"> pesos</w:t>
      </w:r>
      <w:r>
        <w:rPr>
          <w:sz w:val="28"/>
          <w:szCs w:val="28"/>
        </w:rPr>
        <w:t xml:space="preserve"> </w:t>
      </w:r>
      <w:r w:rsidRPr="00CE3F07">
        <w:rPr>
          <w:b/>
          <w:sz w:val="28"/>
          <w:szCs w:val="28"/>
        </w:rPr>
        <w:t>m.n</w:t>
      </w:r>
      <w:r>
        <w:rPr>
          <w:sz w:val="28"/>
          <w:szCs w:val="28"/>
        </w:rPr>
        <w:t>.-------------------------------</w:t>
      </w:r>
      <w:r>
        <w:rPr>
          <w:sz w:val="28"/>
          <w:szCs w:val="28"/>
        </w:rPr>
        <w:t>------</w:t>
      </w:r>
    </w:p>
    <w:p w:rsidR="00520062" w:rsidRDefault="00520062" w:rsidP="005200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XI.- </w:t>
      </w:r>
      <w:r w:rsidRPr="0078699B">
        <w:rPr>
          <w:sz w:val="28"/>
          <w:szCs w:val="28"/>
        </w:rPr>
        <w:t>Aprobación para</w:t>
      </w:r>
      <w:r>
        <w:rPr>
          <w:sz w:val="28"/>
          <w:szCs w:val="28"/>
        </w:rPr>
        <w:t xml:space="preserve"> la rehabilitación de</w:t>
      </w:r>
      <w:r w:rsidRPr="0078699B">
        <w:rPr>
          <w:sz w:val="28"/>
          <w:szCs w:val="28"/>
        </w:rPr>
        <w:t xml:space="preserve"> la</w:t>
      </w:r>
      <w:r>
        <w:rPr>
          <w:sz w:val="28"/>
          <w:szCs w:val="28"/>
        </w:rPr>
        <w:t xml:space="preserve"> primera etapa</w:t>
      </w:r>
      <w:r w:rsidRPr="0078699B">
        <w:rPr>
          <w:sz w:val="28"/>
          <w:szCs w:val="28"/>
        </w:rPr>
        <w:t xml:space="preserve"> de línea de agua potable de 4” de di</w:t>
      </w:r>
      <w:r>
        <w:rPr>
          <w:sz w:val="28"/>
          <w:szCs w:val="28"/>
        </w:rPr>
        <w:t>á</w:t>
      </w:r>
      <w:r w:rsidRPr="0078699B">
        <w:rPr>
          <w:sz w:val="28"/>
          <w:szCs w:val="28"/>
        </w:rPr>
        <w:t xml:space="preserve">metro en </w:t>
      </w:r>
      <w:r>
        <w:rPr>
          <w:sz w:val="28"/>
          <w:szCs w:val="28"/>
        </w:rPr>
        <w:t xml:space="preserve">la comunidad de Las Limas, </w:t>
      </w:r>
      <w:r w:rsidRPr="0078699B">
        <w:rPr>
          <w:sz w:val="28"/>
          <w:szCs w:val="28"/>
        </w:rPr>
        <w:t>municipio de Degollado, Jalisco, con importe presupuestal de;</w:t>
      </w:r>
      <w:r w:rsidRPr="0078699B">
        <w:rPr>
          <w:b/>
          <w:sz w:val="28"/>
          <w:szCs w:val="28"/>
        </w:rPr>
        <w:t xml:space="preserve"> $485,561.35</w:t>
      </w:r>
      <w:r>
        <w:rPr>
          <w:b/>
          <w:sz w:val="28"/>
          <w:szCs w:val="28"/>
        </w:rPr>
        <w:t xml:space="preserve"> pesos m.n.</w:t>
      </w:r>
      <w:r>
        <w:rPr>
          <w:sz w:val="28"/>
          <w:szCs w:val="28"/>
        </w:rPr>
        <w:t>-</w:t>
      </w:r>
    </w:p>
    <w:p w:rsidR="00520062" w:rsidRDefault="00520062" w:rsidP="005200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XII.- </w:t>
      </w:r>
      <w:r w:rsidRPr="0078699B">
        <w:rPr>
          <w:sz w:val="28"/>
          <w:szCs w:val="28"/>
        </w:rPr>
        <w:t>Aprobación</w:t>
      </w:r>
      <w:r>
        <w:rPr>
          <w:sz w:val="28"/>
          <w:szCs w:val="28"/>
        </w:rPr>
        <w:t xml:space="preserve"> de red de </w:t>
      </w:r>
      <w:r w:rsidRPr="0078699B">
        <w:rPr>
          <w:sz w:val="28"/>
          <w:szCs w:val="28"/>
        </w:rPr>
        <w:t xml:space="preserve">electrificación para 4 viviendas ubicadas en la calle Roberto Quezada, colonia Javier García Paniagua municipio de Degollado, Jalisco, con </w:t>
      </w:r>
      <w:r>
        <w:rPr>
          <w:sz w:val="28"/>
          <w:szCs w:val="28"/>
        </w:rPr>
        <w:t>importe</w:t>
      </w:r>
      <w:r w:rsidRPr="0078699B">
        <w:rPr>
          <w:sz w:val="28"/>
          <w:szCs w:val="28"/>
        </w:rPr>
        <w:t xml:space="preserve"> presupuestal de;</w:t>
      </w:r>
      <w:r>
        <w:rPr>
          <w:b/>
          <w:sz w:val="28"/>
          <w:szCs w:val="28"/>
        </w:rPr>
        <w:t xml:space="preserve"> $58,847.39 pesos m.n.</w:t>
      </w:r>
      <w:r w:rsidRPr="0078699B">
        <w:rPr>
          <w:sz w:val="28"/>
          <w:szCs w:val="28"/>
        </w:rPr>
        <w:t>--</w:t>
      </w:r>
    </w:p>
    <w:p w:rsidR="00A23C1D" w:rsidRPr="00520062" w:rsidRDefault="00520062" w:rsidP="0052006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XIII.- </w:t>
      </w:r>
      <w:r w:rsidRPr="0078699B">
        <w:rPr>
          <w:sz w:val="28"/>
          <w:szCs w:val="28"/>
        </w:rPr>
        <w:t>Aprobación</w:t>
      </w:r>
      <w:r>
        <w:rPr>
          <w:sz w:val="28"/>
          <w:szCs w:val="28"/>
        </w:rPr>
        <w:t xml:space="preserve"> de red de </w:t>
      </w:r>
      <w:r w:rsidRPr="0078699B">
        <w:rPr>
          <w:sz w:val="28"/>
          <w:szCs w:val="28"/>
        </w:rPr>
        <w:t xml:space="preserve">electrificación </w:t>
      </w:r>
      <w:r>
        <w:rPr>
          <w:sz w:val="28"/>
          <w:szCs w:val="28"/>
        </w:rPr>
        <w:t>para 10</w:t>
      </w:r>
      <w:r w:rsidRPr="0078699B">
        <w:rPr>
          <w:sz w:val="28"/>
          <w:szCs w:val="28"/>
        </w:rPr>
        <w:t xml:space="preserve"> viviendas ubicadas en la </w:t>
      </w:r>
      <w:r>
        <w:rPr>
          <w:sz w:val="28"/>
          <w:szCs w:val="28"/>
        </w:rPr>
        <w:t xml:space="preserve">comunidad El Castillo, municipio de Degollado, Jalisco, con importe presupuestal de; </w:t>
      </w:r>
      <w:r w:rsidRPr="0002403A">
        <w:rPr>
          <w:b/>
          <w:sz w:val="28"/>
          <w:szCs w:val="28"/>
        </w:rPr>
        <w:t>$161,839.20</w:t>
      </w:r>
      <w:r>
        <w:rPr>
          <w:b/>
          <w:sz w:val="28"/>
          <w:szCs w:val="28"/>
        </w:rPr>
        <w:t xml:space="preserve"> pesos m.n.</w:t>
      </w:r>
      <w:r>
        <w:rPr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 xml:space="preserve">XIV.- </w:t>
      </w:r>
      <w:r>
        <w:rPr>
          <w:sz w:val="28"/>
          <w:szCs w:val="28"/>
        </w:rPr>
        <w:t>Asuntos Varios.----------------------------------------------------------------------</w:t>
      </w:r>
      <w:r>
        <w:rPr>
          <w:sz w:val="28"/>
          <w:szCs w:val="28"/>
        </w:rPr>
        <w:t>-----</w:t>
      </w:r>
      <w:r>
        <w:rPr>
          <w:b/>
          <w:sz w:val="28"/>
          <w:szCs w:val="28"/>
        </w:rPr>
        <w:t xml:space="preserve">XV.- </w:t>
      </w:r>
      <w:r>
        <w:rPr>
          <w:sz w:val="28"/>
          <w:szCs w:val="28"/>
        </w:rPr>
        <w:t>Clausura de la Sesión.------------------------------</w:t>
      </w:r>
      <w:bookmarkStart w:id="0" w:name="_GoBack"/>
      <w:bookmarkEnd w:id="0"/>
      <w:r>
        <w:rPr>
          <w:sz w:val="28"/>
          <w:szCs w:val="28"/>
        </w:rPr>
        <w:t>---------------------------------</w:t>
      </w:r>
      <w:r>
        <w:rPr>
          <w:sz w:val="28"/>
          <w:szCs w:val="28"/>
        </w:rPr>
        <w:t>-----</w:t>
      </w:r>
    </w:p>
    <w:sectPr w:rsidR="00A23C1D" w:rsidRPr="00520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62"/>
    <w:rsid w:val="00520062"/>
    <w:rsid w:val="00A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DDDC2"/>
  <w15:chartTrackingRefBased/>
  <w15:docId w15:val="{9D4D1DFC-F4C0-46ED-900E-873C06E6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6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Madrigal</dc:creator>
  <cp:keywords/>
  <dc:description/>
  <cp:lastModifiedBy>Alex Madrigal</cp:lastModifiedBy>
  <cp:revision>1</cp:revision>
  <dcterms:created xsi:type="dcterms:W3CDTF">2019-05-05T20:52:00Z</dcterms:created>
  <dcterms:modified xsi:type="dcterms:W3CDTF">2019-05-05T20:58:00Z</dcterms:modified>
</cp:coreProperties>
</file>