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D0" w:rsidRDefault="00E517D0" w:rsidP="00E517D0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E517D0" w:rsidRPr="00E517D0" w:rsidRDefault="00E517D0" w:rsidP="00E517D0">
      <w:pPr>
        <w:rPr>
          <w:rFonts w:ascii="Cambria" w:hAnsi="Cambria"/>
        </w:rPr>
      </w:pPr>
      <w:r w:rsidRPr="00E517D0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E517D0">
        <w:rPr>
          <w:rFonts w:ascii="Cambria" w:hAnsi="Cambria"/>
          <w:noProof/>
          <w:lang w:val="en-US"/>
        </w:rPr>
        <w:drawing>
          <wp:inline distT="0" distB="0" distL="0" distR="0">
            <wp:extent cx="1799590" cy="1901825"/>
            <wp:effectExtent l="0" t="0" r="0" b="3175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D0" w:rsidRPr="00E517D0" w:rsidRDefault="00E517D0" w:rsidP="00E517D0">
      <w:pPr>
        <w:jc w:val="center"/>
        <w:rPr>
          <w:rFonts w:ascii="Cambria" w:hAnsi="Cambria" w:cs="Times New Roman"/>
          <w:b/>
          <w:sz w:val="40"/>
          <w:szCs w:val="40"/>
        </w:rPr>
      </w:pPr>
      <w:r w:rsidRPr="00E517D0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E517D0" w:rsidRPr="00E517D0" w:rsidRDefault="00E517D0" w:rsidP="00E517D0">
      <w:pPr>
        <w:jc w:val="both"/>
        <w:rPr>
          <w:rFonts w:ascii="Cambria" w:hAnsi="Cambria" w:cs="Arial"/>
          <w:sz w:val="44"/>
          <w:szCs w:val="44"/>
        </w:rPr>
      </w:pPr>
    </w:p>
    <w:p w:rsidR="00B354CE" w:rsidRPr="00E517D0" w:rsidRDefault="00E517D0" w:rsidP="00E517D0">
      <w:pPr>
        <w:jc w:val="both"/>
        <w:rPr>
          <w:rFonts w:ascii="Cambria" w:hAnsi="Cambria" w:cs="Arial"/>
          <w:b/>
          <w:sz w:val="44"/>
          <w:szCs w:val="44"/>
        </w:rPr>
      </w:pPr>
      <w:r w:rsidRPr="00E517D0">
        <w:rPr>
          <w:rFonts w:ascii="Cambria" w:hAnsi="Cambria" w:cs="Arial"/>
          <w:sz w:val="44"/>
          <w:szCs w:val="44"/>
        </w:rPr>
        <w:t>UNIDAD DE TRANSPARENCIA E INFORMACION DE DEGOLLADO</w:t>
      </w:r>
      <w:r>
        <w:rPr>
          <w:rFonts w:ascii="Cambria" w:hAnsi="Cambria" w:cs="Arial"/>
          <w:sz w:val="44"/>
          <w:szCs w:val="44"/>
        </w:rPr>
        <w:t>.</w:t>
      </w:r>
      <w:bookmarkStart w:id="0" w:name="_GoBack"/>
      <w:bookmarkEnd w:id="0"/>
      <w:r w:rsidRPr="00E517D0">
        <w:rPr>
          <w:rFonts w:ascii="Cambria" w:hAnsi="Cambria" w:cs="Arial"/>
          <w:sz w:val="44"/>
          <w:szCs w:val="44"/>
        </w:rPr>
        <w:t xml:space="preserve"> La unidad de transparencia informa </w:t>
      </w:r>
      <w:r w:rsidRPr="00E517D0">
        <w:rPr>
          <w:rFonts w:ascii="Cambria" w:hAnsi="Cambria" w:cs="Arial"/>
          <w:sz w:val="44"/>
          <w:szCs w:val="44"/>
        </w:rPr>
        <w:t>que,</w:t>
      </w:r>
      <w:r w:rsidRPr="00E517D0">
        <w:rPr>
          <w:rFonts w:ascii="Cambria" w:hAnsi="Cambria" w:cs="Arial"/>
          <w:sz w:val="44"/>
          <w:szCs w:val="44"/>
        </w:rPr>
        <w:t xml:space="preserve"> del 1 de </w:t>
      </w:r>
      <w:r>
        <w:rPr>
          <w:rFonts w:ascii="Cambria" w:hAnsi="Cambria" w:cs="Arial"/>
          <w:sz w:val="44"/>
          <w:szCs w:val="44"/>
        </w:rPr>
        <w:t>Julio</w:t>
      </w:r>
      <w:r w:rsidRPr="00E517D0">
        <w:rPr>
          <w:rFonts w:ascii="Cambria" w:hAnsi="Cambria" w:cs="Arial"/>
          <w:sz w:val="44"/>
          <w:szCs w:val="44"/>
        </w:rPr>
        <w:t xml:space="preserve">, al 30 de </w:t>
      </w:r>
      <w:proofErr w:type="gramStart"/>
      <w:r>
        <w:rPr>
          <w:rFonts w:ascii="Cambria" w:hAnsi="Cambria" w:cs="Arial"/>
          <w:sz w:val="44"/>
          <w:szCs w:val="44"/>
        </w:rPr>
        <w:t>Septiembre</w:t>
      </w:r>
      <w:proofErr w:type="gramEnd"/>
      <w:r w:rsidRPr="00E517D0">
        <w:rPr>
          <w:rFonts w:ascii="Cambria" w:hAnsi="Cambria" w:cs="Arial"/>
          <w:sz w:val="44"/>
          <w:szCs w:val="44"/>
        </w:rPr>
        <w:t xml:space="preserve"> del 2020 no se recibió ninguna solicitud de protección de datos personales, esto referente al artículo 8, fracción I inciso n), de la Ley de Transparencia y Acceso a la Información Pública del Estado de Jalisco y sus municipios.</w:t>
      </w:r>
    </w:p>
    <w:sectPr w:rsidR="00B354CE" w:rsidRPr="00E517D0" w:rsidSect="00E517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0"/>
    <w:rsid w:val="00B354CE"/>
    <w:rsid w:val="00E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3669E9"/>
  <w15:chartTrackingRefBased/>
  <w15:docId w15:val="{E16D1B49-5C6F-4E8E-AE33-EC32C92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D0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2020-10-08T14:12:00Z</dcterms:created>
  <dcterms:modified xsi:type="dcterms:W3CDTF">2020-10-08T14:15:00Z</dcterms:modified>
</cp:coreProperties>
</file>