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53B" w:rsidRDefault="0092453B" w:rsidP="0092453B">
      <w:pPr>
        <w:jc w:val="center"/>
        <w:rPr>
          <w:b/>
          <w:sz w:val="28"/>
          <w:szCs w:val="24"/>
        </w:rPr>
      </w:pPr>
      <w:r w:rsidRPr="003E1902">
        <w:rPr>
          <w:b/>
          <w:sz w:val="28"/>
          <w:szCs w:val="24"/>
        </w:rPr>
        <w:t>ORDEN DEL DÍA</w:t>
      </w:r>
      <w:r>
        <w:rPr>
          <w:b/>
          <w:sz w:val="28"/>
          <w:szCs w:val="24"/>
        </w:rPr>
        <w:t xml:space="preserve"> SEXTA SESIÓN ORDINARIA NÚMERO 6</w:t>
      </w:r>
    </w:p>
    <w:p w:rsidR="0092453B" w:rsidRPr="002117A3" w:rsidRDefault="0092453B" w:rsidP="0092453B">
      <w:pPr>
        <w:jc w:val="both"/>
        <w:rPr>
          <w:sz w:val="28"/>
          <w:szCs w:val="28"/>
        </w:rPr>
      </w:pPr>
      <w:r w:rsidRPr="00C17C4B">
        <w:rPr>
          <w:b/>
          <w:sz w:val="28"/>
          <w:szCs w:val="28"/>
        </w:rPr>
        <w:t>I.-</w:t>
      </w:r>
      <w:r>
        <w:rPr>
          <w:sz w:val="28"/>
          <w:szCs w:val="28"/>
        </w:rPr>
        <w:t xml:space="preserve"> Lista de Asistencia, Verificación y D</w:t>
      </w:r>
      <w:r w:rsidRPr="00C17C4B">
        <w:rPr>
          <w:sz w:val="28"/>
          <w:szCs w:val="28"/>
        </w:rPr>
        <w:t>ec</w:t>
      </w:r>
      <w:r>
        <w:rPr>
          <w:sz w:val="28"/>
          <w:szCs w:val="28"/>
        </w:rPr>
        <w:t>laración del Quórum Legal para S</w:t>
      </w:r>
      <w:r w:rsidRPr="00C17C4B">
        <w:rPr>
          <w:sz w:val="28"/>
          <w:szCs w:val="28"/>
        </w:rPr>
        <w:t>esionar.-------------------------------------------------------------------</w:t>
      </w:r>
      <w:r>
        <w:rPr>
          <w:sz w:val="28"/>
          <w:szCs w:val="28"/>
        </w:rPr>
        <w:t>----------------------</w:t>
      </w:r>
      <w:r w:rsidRPr="00C17C4B">
        <w:rPr>
          <w:b/>
          <w:sz w:val="28"/>
          <w:szCs w:val="28"/>
        </w:rPr>
        <w:t>II.-</w:t>
      </w:r>
      <w:r w:rsidRPr="00C17C4B">
        <w:rPr>
          <w:sz w:val="28"/>
          <w:szCs w:val="28"/>
        </w:rPr>
        <w:t xml:space="preserve"> Aprobación del Orden del Día.--------------------------</w:t>
      </w:r>
      <w:r>
        <w:rPr>
          <w:sz w:val="28"/>
          <w:szCs w:val="28"/>
        </w:rPr>
        <w:t>-------------------------------</w:t>
      </w:r>
      <w:r w:rsidRPr="00D13964">
        <w:rPr>
          <w:b/>
          <w:sz w:val="28"/>
          <w:szCs w:val="28"/>
        </w:rPr>
        <w:t>III.-</w:t>
      </w:r>
      <w:r>
        <w:rPr>
          <w:sz w:val="28"/>
          <w:szCs w:val="28"/>
        </w:rPr>
        <w:t xml:space="preserve"> Dispensa de la lectura del A</w:t>
      </w:r>
      <w:r w:rsidRPr="00C17C4B">
        <w:rPr>
          <w:sz w:val="28"/>
          <w:szCs w:val="28"/>
        </w:rPr>
        <w:t>cta anterior.-------------</w:t>
      </w:r>
      <w:r>
        <w:rPr>
          <w:sz w:val="28"/>
          <w:szCs w:val="28"/>
        </w:rPr>
        <w:t>------------------------------</w:t>
      </w:r>
      <w:r w:rsidRPr="00C17C4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IV.- </w:t>
      </w:r>
      <w:r>
        <w:rPr>
          <w:sz w:val="28"/>
          <w:szCs w:val="28"/>
        </w:rPr>
        <w:t>Justificación de Inasistencias----------------------------------------------------------</w:t>
      </w:r>
    </w:p>
    <w:p w:rsidR="0092453B" w:rsidRDefault="0092453B" w:rsidP="0092453B">
      <w:pPr>
        <w:jc w:val="both"/>
        <w:rPr>
          <w:b/>
          <w:sz w:val="28"/>
          <w:szCs w:val="28"/>
        </w:rPr>
      </w:pPr>
      <w:r w:rsidRPr="00F34E00">
        <w:rPr>
          <w:b/>
          <w:sz w:val="28"/>
          <w:szCs w:val="28"/>
        </w:rPr>
        <w:t>V.-</w:t>
      </w:r>
      <w:r>
        <w:rPr>
          <w:sz w:val="28"/>
          <w:szCs w:val="28"/>
        </w:rPr>
        <w:t xml:space="preserve"> Presentación, Autorización y Acuerdo correspondiente sobre la conformación de Consejo Municipal de Protección Civil. ---------------------------</w:t>
      </w:r>
    </w:p>
    <w:p w:rsidR="0092453B" w:rsidRPr="003D5756" w:rsidRDefault="0092453B" w:rsidP="00924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VI.- </w:t>
      </w:r>
      <w:r w:rsidRPr="003D5756">
        <w:rPr>
          <w:sz w:val="28"/>
          <w:szCs w:val="28"/>
        </w:rPr>
        <w:t>Autorización para pago de finiquito y compensación a la ciudadana;</w:t>
      </w:r>
      <w:r>
        <w:rPr>
          <w:b/>
          <w:sz w:val="28"/>
          <w:szCs w:val="28"/>
        </w:rPr>
        <w:t xml:space="preserve"> Yolanda de la Rosa Aguilar </w:t>
      </w:r>
      <w:r>
        <w:rPr>
          <w:sz w:val="28"/>
          <w:szCs w:val="28"/>
        </w:rPr>
        <w:t xml:space="preserve">por la cantidad de </w:t>
      </w:r>
      <w:r w:rsidRPr="003D5756">
        <w:rPr>
          <w:b/>
          <w:sz w:val="28"/>
          <w:szCs w:val="28"/>
        </w:rPr>
        <w:t>$10,000.00 (diez mil pesos moneda nacional)</w:t>
      </w:r>
      <w:r>
        <w:rPr>
          <w:sz w:val="28"/>
          <w:szCs w:val="28"/>
        </w:rPr>
        <w:t>. ----------------------------------------------------------------------------</w:t>
      </w:r>
    </w:p>
    <w:p w:rsidR="0092453B" w:rsidRDefault="0092453B" w:rsidP="0092453B">
      <w:pPr>
        <w:jc w:val="both"/>
        <w:rPr>
          <w:sz w:val="28"/>
          <w:szCs w:val="28"/>
        </w:rPr>
      </w:pPr>
      <w:r w:rsidRPr="00F34E00">
        <w:rPr>
          <w:b/>
          <w:sz w:val="28"/>
          <w:szCs w:val="28"/>
        </w:rPr>
        <w:t>VII</w:t>
      </w:r>
      <w:r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Turnar a Comisión de Leyes y Reglamentos el análisis del Reglamento de Tránsito y Vialidad para su dictamen. ----------------------------------------------------</w:t>
      </w:r>
    </w:p>
    <w:p w:rsidR="0092453B" w:rsidRDefault="0092453B" w:rsidP="00924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VIII</w:t>
      </w:r>
      <w:r w:rsidRPr="00385059">
        <w:rPr>
          <w:b/>
          <w:sz w:val="28"/>
          <w:szCs w:val="28"/>
        </w:rPr>
        <w:t>.-</w:t>
      </w:r>
      <w:r>
        <w:rPr>
          <w:sz w:val="28"/>
          <w:szCs w:val="28"/>
        </w:rPr>
        <w:t xml:space="preserve"> Autorización para firma de convenio de Coordinación y Colaboración Administrativa para la recaudación de multas, impuestas en materia de infracciones de conformidad con la Ley de Movilidad y Transporte. -------------</w:t>
      </w:r>
    </w:p>
    <w:p w:rsidR="0092453B" w:rsidRPr="00E83EB8" w:rsidRDefault="0092453B" w:rsidP="0092453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IX.- </w:t>
      </w:r>
      <w:r>
        <w:rPr>
          <w:sz w:val="28"/>
          <w:szCs w:val="28"/>
        </w:rPr>
        <w:t xml:space="preserve">Autorización para pago de finiquito y compensación al ciudadano; </w:t>
      </w:r>
      <w:r w:rsidRPr="00E83EB8">
        <w:rPr>
          <w:b/>
          <w:sz w:val="28"/>
          <w:szCs w:val="28"/>
        </w:rPr>
        <w:t>José Antonio Puebla Estrada</w:t>
      </w:r>
      <w:r>
        <w:rPr>
          <w:sz w:val="28"/>
          <w:szCs w:val="28"/>
        </w:rPr>
        <w:t xml:space="preserve">, del área de aseo público en la delegación </w:t>
      </w:r>
      <w:proofErr w:type="spellStart"/>
      <w:r>
        <w:rPr>
          <w:sz w:val="28"/>
          <w:szCs w:val="28"/>
        </w:rPr>
        <w:t>Huáscato</w:t>
      </w:r>
      <w:proofErr w:type="spellEnd"/>
      <w:r>
        <w:rPr>
          <w:sz w:val="28"/>
          <w:szCs w:val="28"/>
        </w:rPr>
        <w:t xml:space="preserve">, por la cantidad de </w:t>
      </w:r>
      <w:r w:rsidRPr="00E83EB8">
        <w:rPr>
          <w:b/>
          <w:sz w:val="28"/>
          <w:szCs w:val="28"/>
        </w:rPr>
        <w:t>$25,000.00 (veinte cinco mil pesos moneda nacional)</w:t>
      </w:r>
      <w:r>
        <w:rPr>
          <w:sz w:val="28"/>
          <w:szCs w:val="28"/>
        </w:rPr>
        <w:t>. ----</w:t>
      </w:r>
    </w:p>
    <w:p w:rsidR="0092453B" w:rsidRPr="00464FB4" w:rsidRDefault="0092453B" w:rsidP="0092453B">
      <w:pPr>
        <w:jc w:val="both"/>
        <w:rPr>
          <w:sz w:val="28"/>
        </w:rPr>
      </w:pPr>
      <w:r>
        <w:rPr>
          <w:b/>
          <w:sz w:val="28"/>
          <w:szCs w:val="28"/>
        </w:rPr>
        <w:t xml:space="preserve">X.- </w:t>
      </w:r>
      <w:r>
        <w:rPr>
          <w:sz w:val="28"/>
        </w:rPr>
        <w:t>Autorización para compra de dos vehículos, Automóvil Nissan Versa 4 cilindros, transmisión manual modelo 2019 y Pickup Toyota Hilux, 4 cilindros doble cabina, transmisión manual modelo 2019.--------------------------------------</w:t>
      </w:r>
      <w:r>
        <w:rPr>
          <w:b/>
          <w:sz w:val="28"/>
        </w:rPr>
        <w:t xml:space="preserve">XI.- </w:t>
      </w:r>
      <w:r w:rsidRPr="00DA07C3">
        <w:rPr>
          <w:sz w:val="28"/>
        </w:rPr>
        <w:t xml:space="preserve">Aprobación </w:t>
      </w:r>
      <w:r>
        <w:rPr>
          <w:sz w:val="28"/>
        </w:rPr>
        <w:t xml:space="preserve">para pago de factura por reparación de Retroexcavadora 4001 por la cantidad de; </w:t>
      </w:r>
      <w:r>
        <w:rPr>
          <w:b/>
          <w:sz w:val="28"/>
        </w:rPr>
        <w:t>$18,252.6</w:t>
      </w:r>
      <w:r w:rsidRPr="00315E47">
        <w:rPr>
          <w:b/>
          <w:sz w:val="28"/>
        </w:rPr>
        <w:t>0 (</w:t>
      </w:r>
      <w:r>
        <w:rPr>
          <w:b/>
          <w:sz w:val="28"/>
        </w:rPr>
        <w:t>dieciocho mil doscientos cincuenta y dos</w:t>
      </w:r>
      <w:r w:rsidRPr="00315E47">
        <w:rPr>
          <w:b/>
          <w:sz w:val="28"/>
        </w:rPr>
        <w:t xml:space="preserve"> pesos </w:t>
      </w:r>
      <w:r>
        <w:rPr>
          <w:b/>
          <w:sz w:val="28"/>
        </w:rPr>
        <w:t xml:space="preserve">con sesenta centavos </w:t>
      </w:r>
      <w:r w:rsidRPr="00315E47">
        <w:rPr>
          <w:b/>
          <w:sz w:val="28"/>
        </w:rPr>
        <w:t>moneda nacional).</w:t>
      </w:r>
      <w:r>
        <w:rPr>
          <w:sz w:val="28"/>
        </w:rPr>
        <w:t xml:space="preserve"> --------------------------------</w:t>
      </w:r>
      <w:r>
        <w:rPr>
          <w:sz w:val="28"/>
        </w:rPr>
        <w:t>-------</w:t>
      </w:r>
    </w:p>
    <w:p w:rsidR="0092453B" w:rsidRDefault="0092453B" w:rsidP="0092453B">
      <w:pPr>
        <w:jc w:val="both"/>
        <w:rPr>
          <w:b/>
          <w:sz w:val="28"/>
        </w:rPr>
      </w:pPr>
      <w:r>
        <w:rPr>
          <w:b/>
          <w:sz w:val="28"/>
        </w:rPr>
        <w:t xml:space="preserve"> XII.- </w:t>
      </w:r>
      <w:r>
        <w:rPr>
          <w:sz w:val="28"/>
        </w:rPr>
        <w:t xml:space="preserve">Autorización para pago de compensación al ciudadano; </w:t>
      </w:r>
      <w:r w:rsidRPr="00315E47">
        <w:rPr>
          <w:b/>
          <w:sz w:val="28"/>
        </w:rPr>
        <w:t>J. Trinidad Mojica Martínez</w:t>
      </w:r>
      <w:r>
        <w:rPr>
          <w:sz w:val="28"/>
        </w:rPr>
        <w:t xml:space="preserve"> por la cantidad de </w:t>
      </w:r>
      <w:r w:rsidRPr="00315E47">
        <w:rPr>
          <w:b/>
          <w:sz w:val="28"/>
        </w:rPr>
        <w:t>$10,000.00 (Diez mil pesos moneda nacional).</w:t>
      </w:r>
      <w:r w:rsidRPr="007A5BB4">
        <w:rPr>
          <w:sz w:val="28"/>
        </w:rPr>
        <w:t xml:space="preserve"> --</w:t>
      </w:r>
    </w:p>
    <w:p w:rsidR="0092453B" w:rsidRDefault="0092453B" w:rsidP="0092453B">
      <w:pPr>
        <w:jc w:val="both"/>
        <w:rPr>
          <w:sz w:val="28"/>
        </w:rPr>
      </w:pPr>
      <w:r>
        <w:rPr>
          <w:b/>
          <w:sz w:val="28"/>
        </w:rPr>
        <w:lastRenderedPageBreak/>
        <w:t xml:space="preserve">XIII.- </w:t>
      </w:r>
      <w:r>
        <w:rPr>
          <w:sz w:val="28"/>
        </w:rPr>
        <w:t xml:space="preserve">Autorización para pago de gastos médicos del </w:t>
      </w:r>
      <w:r w:rsidRPr="001D1E2A">
        <w:rPr>
          <w:b/>
          <w:sz w:val="28"/>
        </w:rPr>
        <w:t>C. José Manuel Ramírez Romero</w:t>
      </w:r>
      <w:r>
        <w:rPr>
          <w:sz w:val="28"/>
        </w:rPr>
        <w:t xml:space="preserve"> por la cantidad de; </w:t>
      </w:r>
      <w:r w:rsidRPr="001D1E2A">
        <w:rPr>
          <w:b/>
          <w:sz w:val="28"/>
        </w:rPr>
        <w:t>$21,576.00 (veintiún mil quinientos setenta y seis).</w:t>
      </w:r>
      <w:r>
        <w:rPr>
          <w:sz w:val="28"/>
        </w:rPr>
        <w:t>-----------------------------------------------------------------------------------------------</w:t>
      </w:r>
    </w:p>
    <w:p w:rsidR="0092453B" w:rsidRPr="00EE1AF7" w:rsidRDefault="0092453B" w:rsidP="0092453B">
      <w:pPr>
        <w:jc w:val="both"/>
        <w:rPr>
          <w:b/>
          <w:sz w:val="28"/>
        </w:rPr>
      </w:pPr>
      <w:r>
        <w:rPr>
          <w:b/>
          <w:sz w:val="28"/>
        </w:rPr>
        <w:t xml:space="preserve">XIV.- </w:t>
      </w:r>
      <w:r w:rsidRPr="00D17F75">
        <w:rPr>
          <w:sz w:val="28"/>
        </w:rPr>
        <w:t>Autorización</w:t>
      </w:r>
      <w:r>
        <w:rPr>
          <w:sz w:val="28"/>
        </w:rPr>
        <w:t xml:space="preserve"> para </w:t>
      </w:r>
      <w:r w:rsidRPr="00D17F75">
        <w:rPr>
          <w:sz w:val="28"/>
        </w:rPr>
        <w:t xml:space="preserve">pago de gastos médicos de la </w:t>
      </w:r>
      <w:r w:rsidRPr="00D17F75">
        <w:rPr>
          <w:b/>
          <w:sz w:val="28"/>
        </w:rPr>
        <w:t>C. Anabel Cárdenas Rodríguez</w:t>
      </w:r>
      <w:r>
        <w:rPr>
          <w:sz w:val="28"/>
        </w:rPr>
        <w:t xml:space="preserve"> por la cantidad de </w:t>
      </w:r>
      <w:r w:rsidRPr="00D17F75">
        <w:rPr>
          <w:b/>
          <w:sz w:val="28"/>
        </w:rPr>
        <w:t>$20,000.00 (veinte mil pesos moneda nacional).</w:t>
      </w:r>
      <w:r>
        <w:rPr>
          <w:sz w:val="28"/>
        </w:rPr>
        <w:t xml:space="preserve"> Esposa del </w:t>
      </w:r>
      <w:r>
        <w:rPr>
          <w:b/>
          <w:sz w:val="28"/>
        </w:rPr>
        <w:t>C. Pedro Angu</w:t>
      </w:r>
      <w:r w:rsidRPr="00D17F75">
        <w:rPr>
          <w:b/>
          <w:sz w:val="28"/>
        </w:rPr>
        <w:t>lo</w:t>
      </w:r>
      <w:r>
        <w:rPr>
          <w:b/>
          <w:sz w:val="28"/>
        </w:rPr>
        <w:t xml:space="preserve"> López </w:t>
      </w:r>
      <w:r>
        <w:rPr>
          <w:sz w:val="28"/>
        </w:rPr>
        <w:t>empleado del Rastro Municipal. -------------</w:t>
      </w:r>
      <w:r>
        <w:rPr>
          <w:sz w:val="28"/>
        </w:rPr>
        <w:t>-</w:t>
      </w:r>
    </w:p>
    <w:p w:rsidR="0092453B" w:rsidRPr="0092453B" w:rsidRDefault="0092453B" w:rsidP="009245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XV.- </w:t>
      </w:r>
      <w:r>
        <w:rPr>
          <w:sz w:val="28"/>
          <w:szCs w:val="28"/>
        </w:rPr>
        <w:t>Asuntos Varios. -------------------------------------------------------------------------</w:t>
      </w:r>
      <w:r>
        <w:rPr>
          <w:b/>
          <w:sz w:val="28"/>
          <w:szCs w:val="28"/>
        </w:rPr>
        <w:t xml:space="preserve">XVI.- </w:t>
      </w:r>
      <w:r>
        <w:rPr>
          <w:sz w:val="28"/>
          <w:szCs w:val="28"/>
        </w:rPr>
        <w:t>Clausura de la Sesión.-----------------------------------------------------------------</w:t>
      </w:r>
      <w:r>
        <w:rPr>
          <w:sz w:val="28"/>
          <w:szCs w:val="28"/>
        </w:rPr>
        <w:t>--</w:t>
      </w:r>
    </w:p>
    <w:p w:rsidR="00A23C1D" w:rsidRDefault="00A23C1D">
      <w:bookmarkStart w:id="0" w:name="_GoBack"/>
      <w:bookmarkEnd w:id="0"/>
    </w:p>
    <w:sectPr w:rsidR="00A23C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53B"/>
    <w:rsid w:val="0092453B"/>
    <w:rsid w:val="00A2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0ABF9"/>
  <w15:chartTrackingRefBased/>
  <w15:docId w15:val="{F2DF63FD-2C4D-45E2-9393-AF82178AE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53B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Madrigal</dc:creator>
  <cp:keywords/>
  <dc:description/>
  <cp:lastModifiedBy>Alex Madrigal</cp:lastModifiedBy>
  <cp:revision>1</cp:revision>
  <dcterms:created xsi:type="dcterms:W3CDTF">2019-05-05T21:22:00Z</dcterms:created>
  <dcterms:modified xsi:type="dcterms:W3CDTF">2019-05-05T21:24:00Z</dcterms:modified>
</cp:coreProperties>
</file>